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80" w:lineRule="exact" w:before="0" w:after="200"/>
        <w:jc w:val="center"/>
      </w:pPr>
      <w:r>
        <w:rPr>
          <w:rFonts w:ascii="Times New Roman" w:hAnsi="Times New Roman" w:eastAsia="SimSun"/>
          <w:b/>
          <w:color w:val="000000"/>
          <w:sz w:val="32"/>
        </w:rPr>
        <w:t>说明书</w:t>
      </w:r>
    </w:p>
    <w:p>
      <w:pPr>
        <w:spacing w:line="480" w:lineRule="exact" w:before="0" w:after="320"/>
      </w:pPr>
      <w:r>
        <w:rPr>
          <w:rFonts w:ascii="Times New Roman" w:hAnsi="Times New Roman" w:eastAsia="SimSun"/>
          <w:b w:val="0"/>
          <w:color w:val="000000"/>
          <w:sz w:val="24"/>
        </w:rPr>
        <w:t>发明名称：基于多传感器融合与模型预测控制的智能汽车自适应巡航方法</w:t>
      </w:r>
    </w:p>
    <w:p>
      <w:pPr>
        <w:spacing w:line="480" w:lineRule="exact" w:before="400" w:after="160"/>
      </w:pPr>
      <w:r>
        <w:rPr>
          <w:rFonts w:ascii="Times New Roman" w:hAnsi="Times New Roman" w:eastAsia="SimHei"/>
          <w:b/>
          <w:color w:val="000000"/>
          <w:sz w:val="28"/>
        </w:rPr>
        <w:t>技术领域</w:t>
      </w:r>
    </w:p>
    <w:p>
      <w:pPr>
        <w:spacing w:line="480" w:lineRule="exact" w:before="0" w:after="0"/>
        <w:ind w:firstLine="480"/>
      </w:pPr>
      <w:r>
        <w:rPr>
          <w:rFonts w:ascii="Times New Roman" w:hAnsi="Times New Roman" w:eastAsia="SimSun"/>
          <w:b w:val="0"/>
          <w:color w:val="000000"/>
          <w:sz w:val="24"/>
        </w:rPr>
        <w:t>本发明涉及智能网联汽车及自动驾驶控制技术领域，特别涉及一种基于多传感器融合感知与模型预测控制（MPC）的智能汽车自适应巡航方法及系统。</w:t>
      </w:r>
    </w:p>
    <w:p>
      <w:pPr>
        <w:spacing w:line="480" w:lineRule="exact" w:before="400" w:after="160"/>
      </w:pPr>
      <w:r>
        <w:rPr>
          <w:rFonts w:ascii="Times New Roman" w:hAnsi="Times New Roman" w:eastAsia="SimHei"/>
          <w:b/>
          <w:color w:val="000000"/>
          <w:sz w:val="28"/>
        </w:rPr>
        <w:t>背景技术</w:t>
      </w:r>
    </w:p>
    <w:p>
      <w:pPr>
        <w:spacing w:line="480" w:lineRule="exact" w:before="0" w:after="0"/>
        <w:ind w:firstLine="480"/>
      </w:pPr>
      <w:r>
        <w:rPr>
          <w:rFonts w:ascii="Times New Roman" w:hAnsi="Times New Roman" w:eastAsia="SimSun"/>
          <w:b w:val="0"/>
          <w:color w:val="000000"/>
          <w:sz w:val="24"/>
        </w:rPr>
        <w:t>自适应巡航控制系统（ACC）作为高级驾驶辅助系统（ADAS）的核心功能之一，旨在通过自动调节车辆纵向速度以保持与前车的安全距离。现有的主流ACC系统主要依赖毫米波雷达进行单一维度的距离和相对速度测量。在公开号为CN10XXXXXXA的《一种自适应巡航控制方法》中，公开了基于PID控制算法的速度调节策略，该方法仅根据当前时刻的测距误差进行反馈调节。此外，部分现有技术尝试引入简单的逻辑规则来处理前车切入切出场景，但缺乏对前车动态意图的深层理解。</w:t>
      </w:r>
    </w:p>
    <w:p>
      <w:pPr>
        <w:spacing w:line="480" w:lineRule="exact" w:before="0" w:after="0"/>
        <w:ind w:firstLine="480"/>
      </w:pPr>
      <w:r>
        <w:rPr>
          <w:rFonts w:ascii="Times New Roman" w:hAnsi="Times New Roman" w:eastAsia="SimSun"/>
          <w:b w:val="0"/>
          <w:color w:val="000000"/>
          <w:sz w:val="24"/>
        </w:rPr>
        <w:t>缺陷1：现有技术缺陷1：感知维度单一，缺乏语义信息。现有系统主要依赖雷达数据，无法识别前车的转向灯、刹车灯状态以及车道线几何特征，导致在复杂交通流（如旁车加塞、弯道行驶）中无法提前预判风险，响应滞后。</w:t>
      </w:r>
    </w:p>
    <w:p>
      <w:pPr>
        <w:spacing w:line="480" w:lineRule="exact" w:before="0" w:after="0"/>
        <w:ind w:firstLine="480"/>
      </w:pPr>
      <w:r>
        <w:rPr>
          <w:rFonts w:ascii="Times New Roman" w:hAnsi="Times New Roman" w:eastAsia="SimSun"/>
          <w:b w:val="0"/>
          <w:color w:val="000000"/>
          <w:sz w:val="24"/>
        </w:rPr>
        <w:t>缺陷2：现有技术缺陷2：控制策略僵硬，舒适性差。传统PID或规则基控制器属于反应式控制，缺乏对未来状态的预测能力。在面对前车急减速或频繁加塞时，容易产生剧烈的加速度波动（Jerk），导致乘坐舒适性显著下降，且频繁的动力系统调整增加了整车能耗。</w:t>
      </w:r>
    </w:p>
    <w:p>
      <w:pPr>
        <w:spacing w:line="480" w:lineRule="exact" w:before="0" w:after="0"/>
        <w:ind w:firstLine="480"/>
      </w:pPr>
      <w:r>
        <w:rPr>
          <w:rFonts w:ascii="Times New Roman" w:hAnsi="Times New Roman" w:eastAsia="SimSun"/>
          <w:b w:val="0"/>
          <w:color w:val="000000"/>
          <w:sz w:val="24"/>
        </w:rPr>
        <w:t>缺陷3：现有技术缺陷3：缺乏主动安全冗余。现有方案在极端工况下（如传感器失效或预测碰撞时间极短）往往缺乏独立的紧急制动触发机制，存在安全隐患。</w:t>
      </w:r>
    </w:p>
    <w:p>
      <w:pPr>
        <w:spacing w:line="480" w:lineRule="exact" w:before="400" w:after="160"/>
      </w:pPr>
      <w:r>
        <w:rPr>
          <w:rFonts w:ascii="Times New Roman" w:hAnsi="Times New Roman" w:eastAsia="SimHei"/>
          <w:b/>
          <w:color w:val="000000"/>
          <w:sz w:val="28"/>
        </w:rPr>
        <w:t>发明内容</w:t>
      </w:r>
    </w:p>
    <w:p>
      <w:pPr>
        <w:spacing w:line="480" w:lineRule="exact" w:before="0" w:after="0"/>
        <w:ind w:firstLine="480"/>
      </w:pPr>
      <w:r>
        <w:rPr>
          <w:rFonts w:ascii="Times New Roman" w:hAnsi="Times New Roman" w:eastAsia="SimSun"/>
          <w:b w:val="0"/>
          <w:color w:val="000000"/>
          <w:sz w:val="24"/>
        </w:rPr>
        <w:t>本发明提供的技术方案包括以下步骤：</w:t>
        <w:br/>
        <w:t>步骤S1：多传感器数据获取与预处理，同步采集毫米波雷达的点云数据和前视摄像头的图像数据；</w:t>
        <w:br/>
        <w:t>步骤S2：构建多传感器融合感知模型，将雷达的目标运动状态与摄像头的语义识别结果进行时空对齐与融合，生成包含前车位置、速度、类型及信号灯状态的局部环境高精地图；</w:t>
        <w:br/>
        <w:t>步骤S3：基于隐马尔可夫模型（HMM）的前车意图识别与轨迹预测，提取前车运动学特征作为观测序列，计算前车保持车道、左变道或右变道的概率，并预测未来预设时域内的行驶轨迹；</w:t>
        <w:br/>
        <w:t>步骤S4：建立模型预测控制（MPC）优化问题，构建包含跟踪误差、控制量变化率及舒适度约束的目标函数，以预测轨迹为参考输入，滚动求解最优加速度序列；</w:t>
        <w:br/>
        <w:t>步骤S5：执行控制与安全监控，将求解的最优加速度转换为油门或制动指令下发至底盘执行机构，并实时监测预测碰撞时间（TTC），当TTC低于安全阈值时强制切换至紧急制动模式。</w:t>
      </w:r>
    </w:p>
    <w:p>
      <w:pPr>
        <w:spacing w:line="480" w:lineRule="exact" w:before="0" w:after="0"/>
        <w:ind w:firstLine="480"/>
      </w:pPr>
      <w:r>
        <w:rPr>
          <w:rFonts w:ascii="Times New Roman" w:hAnsi="Times New Roman" w:eastAsia="SimSun"/>
          <w:b w:val="0"/>
          <w:color w:val="000000"/>
          <w:sz w:val="24"/>
        </w:rPr>
        <w:t>有益效果：</w:t>
        <w:br/>
        <w:t>• 有益效果1：提升了复杂路况下的跟车平顺性与舒适性。通过引入MPC控制算法，能够预见性地处理前车动态变化，相较于传统PID控制，在{{测试工况，如NEDC循环}}下，纵向加速度变化率（Jerk）降低{{降低幅度，推荐30%-50%}}，显著减少了急加减速现象。</w:t>
        <w:br/>
        <w:t>• 有益效果2：增强了主动安全性与环境适应性。多传感器融合提供了丰富的语义信息（如转向灯、刹车灯），结合HMM意图预测，使得系统能够在前车实际变道前提前{{提前时间，推荐1-2秒}}做出响应，有效应对加塞等突发场景。</w:t>
        <w:br/>
        <w:t>• 有益效果3：降低了整车能耗。平滑的控制策略避免了动力系统的频繁剧烈波动，在{{测试条件，如城市拥堵路况}}下，整车能耗较现有技术降低{{降低比例，推荐5%-10%}}。</w:t>
      </w:r>
    </w:p>
    <w:p>
      <w:pPr>
        <w:spacing w:line="480" w:lineRule="exact" w:before="400" w:after="160"/>
      </w:pPr>
      <w:r>
        <w:rPr>
          <w:rFonts w:ascii="Times New Roman" w:hAnsi="Times New Roman" w:eastAsia="SimHei"/>
          <w:b/>
          <w:color w:val="000000"/>
          <w:sz w:val="28"/>
        </w:rPr>
        <w:t>附图说明</w:t>
      </w:r>
    </w:p>
    <w:p>
      <w:pPr>
        <w:spacing w:line="480" w:lineRule="exact" w:before="0" w:after="0"/>
        <w:ind w:firstLine="480"/>
      </w:pPr>
      <w:r>
        <w:rPr>
          <w:rFonts w:ascii="Times New Roman" w:hAnsi="Times New Roman" w:eastAsia="SimSun"/>
          <w:b w:val="0"/>
          <w:color w:val="000000"/>
          <w:sz w:val="24"/>
        </w:rPr>
        <w:t>图1是本发明实施例提供的智能汽车自适应巡航方法的总体流程示意图</w:t>
        <w:br/>
        <w:t>图2是多传感器融合感知模块的数据处理与时空对齐原理图</w:t>
        <w:br/>
        <w:t>图3是基于隐马尔可夫模型的前车意图识别与轨迹预测逻辑图</w:t>
        <w:br/>
        <w:t>图4是模型预测控制（MPC）的滚动优化原理及目标函数构成示意图</w:t>
        <w:br/>
        <w:t>图5是本发明实施例提供的自适应巡航系统的硬件架构框图</w:t>
      </w:r>
    </w:p>
    <w:p>
      <w:pPr>
        <w:spacing w:line="480" w:lineRule="exact" w:before="400" w:after="160"/>
      </w:pPr>
      <w:r>
        <w:rPr>
          <w:rFonts w:ascii="Times New Roman" w:hAnsi="Times New Roman" w:eastAsia="SimHei"/>
          <w:b/>
          <w:color w:val="000000"/>
          <w:sz w:val="28"/>
        </w:rPr>
        <w:t>具体实施方式</w:t>
      </w:r>
    </w:p>
    <w:p>
      <w:pPr>
        <w:spacing w:line="480" w:lineRule="exact" w:before="0" w:after="0"/>
        <w:ind w:firstLine="480"/>
      </w:pPr>
      <w:r>
        <w:rPr>
          <w:rFonts w:ascii="Times New Roman" w:hAnsi="Times New Roman" w:eastAsia="SimSun"/>
          <w:b w:val="0"/>
          <w:color w:val="000000"/>
          <w:sz w:val="24"/>
        </w:rPr>
        <w:t>下面结合附图和具体实施例对本发明作进一步详细说明。</w:t>
      </w:r>
    </w:p>
    <w:p>
      <w:pPr>
        <w:spacing w:line="480" w:lineRule="exact" w:before="0" w:after="0"/>
        <w:ind w:firstLine="480"/>
      </w:pPr>
      <w:r>
        <w:rPr>
          <w:rFonts w:ascii="Times New Roman" w:hAnsi="Times New Roman" w:eastAsia="SimSun"/>
          <w:b w:val="0"/>
          <w:color w:val="000000"/>
          <w:sz w:val="24"/>
        </w:rPr>
        <w:t>实施例一：系统架构与感知融合</w:t>
        <w:br/>
        <w:t>本实施例提供一种智能汽车自适应巡航系统，包括感知层、决策层和执行层。</w:t>
        <w:br/>
        <w:t>感知层包括安装于车头的77GHz毫米波雷达和前视单目摄像头。毫米波雷达用于检测前方目标的距离、相对速度和方位角；摄像头用于采集前方道路图像。</w:t>
        <w:br/>
        <w:t>在步骤S2中，采用扩展卡尔曼滤波（EKF）进行传感器融合。首先，将摄像头识别到的前车边界框（Bounding Box）中心点投影到雷达坐标系下，与雷达检测到的点迹进行关联匹配。若匹配成功，则融合后的状态向量X包括位置(x, y)、速度(vx, vy)及加速度(ax, ay)。同时，摄像头输出的语义标签（如“左转灯亮”、“刹车灯亮”）作为属性字段附加至融合目标对象中，形成局部环境高精地图。</w:t>
      </w:r>
    </w:p>
    <w:p>
      <w:pPr>
        <w:spacing w:line="480" w:lineRule="exact" w:before="0" w:after="0"/>
        <w:ind w:firstLine="480"/>
      </w:pPr>
      <w:r>
        <w:rPr>
          <w:rFonts w:ascii="Times New Roman" w:hAnsi="Times New Roman" w:eastAsia="SimSun"/>
          <w:b w:val="0"/>
          <w:color w:val="000000"/>
          <w:sz w:val="24"/>
        </w:rPr>
        <w:t>实施例二：意图识别与MPC控制</w:t>
        <w:br/>
        <w:t>在步骤S3中，构建隐马尔可夫模型（HMM）用于前车意图识别。定义隐藏状态集合Q={保持车道, 左变道, 右变道}，观测状态集合O={横向位移, 横向速度, 转向灯状态, 与前车相对角度}。通过离线训练得到状态转移矩阵A和发射概率矩阵B。在线运行时，输入最近{{时间窗口，推荐2-3秒}}的观测序列，利用Viterbi算法解码出最可能的意图状态序列，并基于多项式拟合预测前车未来{{预测时域，推荐3-5秒}}的轨迹。</w:t>
      </w:r>
    </w:p>
    <w:p>
      <w:pPr>
        <w:spacing w:line="480" w:lineRule="exact" w:before="0" w:after="0"/>
        <w:ind w:firstLine="480"/>
      </w:pPr>
      <w:r>
        <w:rPr>
          <w:rFonts w:ascii="Times New Roman" w:hAnsi="Times New Roman" w:eastAsia="SimSun"/>
          <w:b w:val="0"/>
          <w:color w:val="000000"/>
          <w:sz w:val="24"/>
        </w:rPr>
        <w:t>在步骤S4中，建立MPC控制器。定义系统状态量为自车与前车的相对距离误差e_d和相对速度误差e_v，控制量为自车期望加速度a_acc。构建离散化状态空间方程。目标函数J设计为：</w:t>
        <w:br/>
        <w:t>J = Σ(w1 * e_d^2 + w2 * e_v^2 + w3 * Δa_acc^2)</w:t>
        <w:br/>
        <w:t>其中，w1, w2, w3分别为距离权重、速度权重和舒适度权重（推荐取值范围：w1=10-50, w2=1-5, w3=100-500）。约束条件包括：最大加速度{{max_acc，推荐2-3 m/s²}}，最小加速度{{min_dec，推荐-4--6 m/s²}}，以及加速度变化率限制{{jerk_limit，推荐1-2 m/s³}}。</w:t>
        <w:br/>
        <w:t>在每个控制周期（{{控制周期，推荐10-20ms}}）内，求解二次规划（QP）问题，得到最优控制序列，仅取第一个控制量作用于车辆。</w:t>
      </w:r>
    </w:p>
    <w:p>
      <w:pPr>
        <w:spacing w:line="480" w:lineRule="exact" w:before="0" w:after="0"/>
        <w:ind w:firstLine="480"/>
      </w:pPr>
      <w:r>
        <w:rPr>
          <w:rFonts w:ascii="Times New Roman" w:hAnsi="Times New Roman" w:eastAsia="SimSun"/>
          <w:b w:val="0"/>
          <w:color w:val="000000"/>
          <w:sz w:val="24"/>
        </w:rPr>
        <w:t>安全冗余机制：实时计算TTC = 相对距离 / 相对速度。当TTC &lt; {{紧急制动阈值，推荐1.5-2.0秒}}且相对速度大于{{速度阈值，推荐5 m/s}}时，忽略MPC输出，直接触发AEB（自动紧急制动）逻辑，施加最大减速度。</w:t>
      </w:r>
    </w:p>
    <w:p>
      <w:r>
        <w:br w:type="page"/>
      </w:r>
    </w:p>
    <w:p>
      <w:pPr>
        <w:spacing w:line="480" w:lineRule="exact" w:before="0" w:after="280"/>
        <w:jc w:val="center"/>
      </w:pPr>
      <w:r>
        <w:rPr>
          <w:rFonts w:ascii="Times New Roman" w:hAnsi="Times New Roman" w:eastAsia="SimHei"/>
          <w:b/>
          <w:color w:val="000000"/>
          <w:sz w:val="28"/>
        </w:rPr>
        <w:t>权利要求书</w:t>
      </w:r>
    </w:p>
    <w:p>
      <w:pPr>
        <w:spacing w:line="480" w:lineRule="exact" w:before="120" w:after="80"/>
      </w:pPr>
      <w:r>
        <w:rPr>
          <w:rFonts w:ascii="Times New Roman" w:hAnsi="Times New Roman" w:eastAsia="SimSun"/>
          <w:b w:val="0"/>
          <w:color w:val="000000"/>
          <w:sz w:val="24"/>
        </w:rPr>
        <w:t>1. 一种基于多传感器融合与模型预测控制的智能汽车自适应巡航方法，其特征在于，包括以下步骤：</w:t>
        <w:br/>
        <w:t>步骤S1：同步采集毫米波雷达的点云数据和前视摄像头的图像数据；</w:t>
        <w:br/>
        <w:t>步骤S2：对所述点云数据和图像数据进行时空对齐与特征融合，生成包含目标运动状态及语义信息的局部环境感知结果；</w:t>
        <w:br/>
        <w:t>步骤S3：基于所述局部环境感知结果，利用概率统计模型识别前车行驶意图，并预测前车在未来预设时域内的行驶轨迹；</w:t>
        <w:br/>
        <w:t>步骤S4：建立模型预测控制模型，以所述前车的行驶轨迹为参考，构建包含纵向动力学约束和舒适性约束的目标函数，滚动求解最优加速度序列；</w:t>
        <w:br/>
        <w:t>步骤S5：根据所述最优加速度序列控制车辆纵向运动，并在检测到预测碰撞时间低于预设安全阈值时，切换至紧急制动模式。</w:t>
      </w:r>
    </w:p>
    <w:p>
      <w:pPr>
        <w:spacing w:line="480" w:lineRule="exact" w:before="120" w:after="80"/>
      </w:pPr>
      <w:r>
        <w:rPr>
          <w:rFonts w:ascii="Times New Roman" w:hAnsi="Times New Roman" w:eastAsia="SimSun"/>
          <w:b w:val="0"/>
          <w:color w:val="000000"/>
          <w:sz w:val="24"/>
        </w:rPr>
        <w:t>2. 根据权利要求1所述的基于多传感器融合与模型预测控制的智能汽车自适应巡航方法，其特征在于，步骤S2中，所述对所述点云数据和图像数据进行时空对齐与特征融合，具体包括：</w:t>
        <w:br/>
        <w:t>将摄像头图像中的目标检测框投影至雷达坐标系，通过欧氏距离匹配算法将雷达点迹与视觉目标进行关联；</w:t>
        <w:br/>
        <w:t>利用扩展卡尔曼滤波算法融合雷达测量的径向速度信息与视觉测量的横向位置信息，更新目标的状态向量，所述状态向量至少包括纵向位置、横向位置、纵向速度和横向速度。</w:t>
      </w:r>
    </w:p>
    <w:p>
      <w:pPr>
        <w:spacing w:line="480" w:lineRule="exact" w:before="120" w:after="80"/>
      </w:pPr>
      <w:r>
        <w:rPr>
          <w:rFonts w:ascii="Times New Roman" w:hAnsi="Times New Roman" w:eastAsia="SimSun"/>
          <w:b w:val="0"/>
          <w:color w:val="000000"/>
          <w:sz w:val="24"/>
        </w:rPr>
        <w:t>3. 根据权利要求2所述的基于多传感器融合与模型预测控制的智能汽车自适应巡航方法，其特征在于，所述局部环境感知结果还包括前车的语义属性信息，所述语义属性信息包括前车类型、转向灯状态及刹车灯状态；</w:t>
        <w:br/>
        <w:t>当识别到前车转向灯状态为开启时，在所述状态向量中标记变道意图标志位。</w:t>
      </w:r>
    </w:p>
    <w:p>
      <w:pPr>
        <w:spacing w:line="480" w:lineRule="exact" w:before="120" w:after="80"/>
      </w:pPr>
      <w:r>
        <w:rPr>
          <w:rFonts w:ascii="Times New Roman" w:hAnsi="Times New Roman" w:eastAsia="SimSun"/>
          <w:b w:val="0"/>
          <w:color w:val="000000"/>
          <w:sz w:val="24"/>
        </w:rPr>
        <w:t>4. 根据权利要求1所述的基于多传感器融合与模型预测控制的智能汽车自适应巡航方法，其特征在于，步骤S3中，所述利用概率统计模型识别前车行驶意图，具体包括：</w:t>
        <w:br/>
        <w:t>构建隐马尔可夫模型，定义隐藏状态为前车的驾驶行为模式，定义观测状态为前车的运动学特征及语义属性；</w:t>
        <w:br/>
        <w:t>采集预设时间窗口内的观测序列，利用维特比算法计算各隐藏状态的后验概率，选取概率最大的隐藏状态作为当前前车行驶意图；</w:t>
        <w:br/>
        <w:t>基于所述当前前车行驶意图，采用多项式曲线拟合方法生成前车在未来3至5秒内的预测轨迹。</w:t>
      </w:r>
    </w:p>
    <w:p>
      <w:pPr>
        <w:spacing w:line="480" w:lineRule="exact" w:before="120" w:after="80"/>
      </w:pPr>
      <w:r>
        <w:rPr>
          <w:rFonts w:ascii="Times New Roman" w:hAnsi="Times New Roman" w:eastAsia="SimSun"/>
          <w:b w:val="0"/>
          <w:color w:val="000000"/>
          <w:sz w:val="24"/>
        </w:rPr>
        <w:t>5. 根据权利要求4所述的基于多传感器融合与模型预测控制的智能汽车自适应巡航方法，其特征在于，所述运动学特征包括横向位移、横向速度、航向角及与前车的相对角度；</w:t>
        <w:br/>
        <w:t>所述驾驶行为模式包括保持车道、左变道和右变道。</w:t>
      </w:r>
    </w:p>
    <w:p>
      <w:pPr>
        <w:spacing w:line="480" w:lineRule="exact" w:before="120" w:after="80"/>
      </w:pPr>
      <w:r>
        <w:rPr>
          <w:rFonts w:ascii="Times New Roman" w:hAnsi="Times New Roman" w:eastAsia="SimSun"/>
          <w:b w:val="0"/>
          <w:color w:val="000000"/>
          <w:sz w:val="24"/>
        </w:rPr>
        <w:t>6. 根据权利要求1所述的基于多传感器融合与模型预测控制的智能汽车自适应巡航方法，其特征在于，步骤S4中，所述构建包含纵向动力学约束和舒适性约束的目标函数，具体公式为：</w:t>
        <w:br/>
        <w:t>J = Σ(k=0 to N-1) [ ||x(k|t) - x_ref(k|t)||_Q^2 + ||u(k|t)||_R^2 + ||Δu(k|t)||_S^2 ]</w:t>
        <w:br/>
        <w:t>其中，x(k|t)为k时刻的预测状态向量，x_ref(k|t)为参考状态向量，u(k|t)为控制量，Δu(k|t)为控制量增量，Q、R、S分别为状态误差权重矩阵、控制量权重矩阵和控制增量权重矩阵，N为预测时域长度。</w:t>
      </w:r>
    </w:p>
    <w:p>
      <w:pPr>
        <w:spacing w:line="480" w:lineRule="exact" w:before="120" w:after="80"/>
      </w:pPr>
      <w:r>
        <w:rPr>
          <w:rFonts w:ascii="Times New Roman" w:hAnsi="Times New Roman" w:eastAsia="SimSun"/>
          <w:b w:val="0"/>
          <w:color w:val="000000"/>
          <w:sz w:val="24"/>
        </w:rPr>
        <w:t>7. 根据权利要求6所述的基于多传感器融合与模型预测控制的智能汽车自适应巡航方法，其特征在于，所述状态向量x包括自车与前车的相对距离误差和相对速度误差；</w:t>
        <w:br/>
        <w:t>所述控制量u为自车的期望纵向加速度；</w:t>
        <w:br/>
        <w:t>所述纵向动力学约束包括：加速度上限为{{最大加速度，推荐2-3 m/s²}}，加速度下限为{{最大减速度，推荐-4--6 m/s²}}；</w:t>
        <w:br/>
        <w:t>所述舒适性约束包括：加速度变化率的绝对值不超过{{ jerk限值，推荐1-2 m/s³ }}。</w:t>
      </w:r>
    </w:p>
    <w:p>
      <w:pPr>
        <w:spacing w:line="480" w:lineRule="exact" w:before="120" w:after="80"/>
      </w:pPr>
      <w:r>
        <w:rPr>
          <w:rFonts w:ascii="Times New Roman" w:hAnsi="Times New Roman" w:eastAsia="SimSun"/>
          <w:b w:val="0"/>
          <w:color w:val="000000"/>
          <w:sz w:val="24"/>
        </w:rPr>
        <w:t>8. 根据权利要求1所述的基于多传感器融合与模型预测控制的智能汽车自适应巡航方法，其特征在于，步骤S5中，所述预测碰撞时间TTC的计算公式为：</w:t>
        <w:br/>
        <w:t>TTC = D_rel / V_rel</w:t>
        <w:br/>
        <w:t>其中，D_rel为自车与前车的相对距离，V_rel为自车与前车的相对速度；</w:t>
        <w:br/>
        <w:t>所述预设安全阈值为{{ TTC阈值，推荐1.5-2.0秒 }}；</w:t>
        <w:br/>
        <w:t>当TTC低于所述预设安全阈值且V_rel大于{{ 速度死区，推荐3-5 m/s }}时，立即中断模型预测控制输出，执行最大减速度制动。</w:t>
      </w:r>
    </w:p>
    <w:p>
      <w:pPr>
        <w:spacing w:line="480" w:lineRule="exact" w:before="120" w:after="80"/>
      </w:pPr>
      <w:r>
        <w:rPr>
          <w:rFonts w:ascii="Times New Roman" w:hAnsi="Times New Roman" w:eastAsia="SimSun"/>
          <w:b w:val="0"/>
          <w:color w:val="000000"/>
          <w:sz w:val="24"/>
        </w:rPr>
        <w:t>9. 一种基于多传感器融合与模型预测控制的智能汽车自适应巡航系统，用于实现权利要求1至8中任一项所述的方法，其特征在于，包括：</w:t>
        <w:br/>
        <w:t>感知模块，包括毫米波雷达和前视摄像头，用于采集环境数据；</w:t>
        <w:br/>
        <w:t>数据处理模块，与所述感知模块连接，用于执行多传感器融合及前车意图识别与轨迹预测；</w:t>
        <w:br/>
        <w:t>控制模块，与所述数据处理模块连接，内置模型预测控制器，用于求解最优加速度序列；</w:t>
        <w:br/>
        <w:t>执行模块，与所述控制模块连接，用于根据最优加速度序列调节车辆油门或制动踏板开度。</w:t>
      </w:r>
    </w:p>
    <w:p>
      <w:pPr>
        <w:spacing w:line="480" w:lineRule="exact" w:before="120" w:after="80"/>
      </w:pPr>
      <w:r>
        <w:rPr>
          <w:rFonts w:ascii="Times New Roman" w:hAnsi="Times New Roman" w:eastAsia="SimSun"/>
          <w:b w:val="0"/>
          <w:color w:val="000000"/>
          <w:sz w:val="24"/>
        </w:rPr>
        <w:t>10. 根据权利要求9所述的基于多传感器融合与模型预测控制的智能汽车自适应巡航系统，其特征在于，所述数据处理模块包括嵌入式GPU处理器或高性能SoC芯片，运行有深度学习推理引擎及数值优化求解器；</w:t>
        <w:br/>
        <w:t>所述控制模块与控制局域网CAN总线连接，通过CAN报文向发动机控制单元ECU或电子稳定程序ESP发送加速度指令。</w:t>
      </w:r>
    </w:p>
    <w:sectPr w:rsidR="00FC693F" w:rsidRPr="0006063C" w:rsidSect="00034616">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exact"/>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