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60" w:lineRule="exact" w:before="0" w:after="160"/>
        <w:jc w:val="center"/>
      </w:pPr>
      <w:r>
        <w:rPr>
          <w:rFonts w:ascii="FZXiaoBiaoSong-B05S" w:hAnsi="FZXiaoBiaoSong-B05S" w:eastAsia="FZXiaoBiaoSong-B05S"/>
          <w:b w:val="0"/>
          <w:color w:val="FF0000"/>
          <w:sz w:val="52"/>
        </w:rPr>
        <w:t>京州市人民政府文件</w:t>
      </w:r>
    </w:p>
    <w:p>
      <w:pPr>
        <w:spacing w:line="560" w:lineRule="exact" w:before="0" w:after="0"/>
        <w:jc w:val="center"/>
      </w:pPr>
      <w:r>
        <w:rPr>
          <w:rFonts w:ascii="FangSong" w:hAnsi="FangSong" w:eastAsia="FangSong"/>
          <w:b w:val="0"/>
          <w:color w:val="000000"/>
          <w:sz w:val="32"/>
        </w:rPr>
        <w:t>京政函〔2026〕15号</w:t>
      </w:r>
    </w:p>
    <w:p>
      <w:pPr>
        <w:spacing w:before="80" w:after="0" w:line="40" w:lineRule="exact"/>
        <w:pBdr>
          <w:bottom w:val="single" w:sz="12" w:space="1" w:color="FF0000"/>
        </w:pBdr>
      </w:pPr>
    </w:p>
    <w:p>
      <w:pPr>
        <w:spacing w:line="560" w:lineRule="exact" w:before="160" w:after="160"/>
        <w:jc w:val="center"/>
      </w:pPr>
      <w:r>
        <w:rPr>
          <w:rFonts w:ascii="FZXiaoBiaoSong-B05S" w:hAnsi="FZXiaoBiaoSong-B05S" w:eastAsia="FZXiaoBiaoSong-B05S"/>
          <w:b w:val="0"/>
          <w:color w:val="000000"/>
          <w:sz w:val="44"/>
        </w:rPr>
        <w:t>关于商请联合举办“未来科技论坛”的函</w:t>
      </w:r>
    </w:p>
    <w:p>
      <w:pPr>
        <w:spacing w:line="560" w:lineRule="exact" w:before="0" w:after="0"/>
      </w:pPr>
      <w:r>
        <w:rPr>
          <w:rFonts w:ascii="FangSong" w:hAnsi="FangSong" w:eastAsia="FangSong"/>
          <w:b w:val="0"/>
          <w:color w:val="000000"/>
          <w:sz w:val="32"/>
        </w:rPr>
        <w:t>东海市人民政府：</w:t>
      </w:r>
    </w:p>
    <w:p>
      <w:pPr>
        <w:spacing w:line="560" w:lineRule="exact" w:before="0" w:after="0"/>
        <w:ind w:firstLine="640"/>
      </w:pPr>
      <w:r>
        <w:rPr>
          <w:rFonts w:ascii="FangSong" w:hAnsi="FangSong" w:eastAsia="FangSong"/>
          <w:b w:val="0"/>
          <w:color w:val="000000"/>
          <w:sz w:val="32"/>
        </w:rPr>
        <w:t>为深入贯彻落实国家创新驱动发展战略，进一步加强区域间科技创新交流与合作，共同推动数字经济与实体经济深度融合，经研究，我市拟邀请贵市联合举办“未来科技论坛”。现就有关事项商请如下：</w:t>
      </w:r>
    </w:p>
    <w:p>
      <w:pPr>
        <w:spacing w:line="560" w:lineRule="exact" w:before="0" w:after="0"/>
        <w:ind w:firstLine="640"/>
      </w:pPr>
      <w:r>
        <w:rPr>
          <w:rFonts w:ascii="SimHei" w:hAnsi="SimHei" w:eastAsia="SimHei"/>
          <w:b w:val="0"/>
          <w:color w:val="000000"/>
          <w:sz w:val="32"/>
        </w:rPr>
        <w:t>一、论坛主题与目标</w:t>
      </w:r>
    </w:p>
    <w:p>
      <w:pPr>
        <w:spacing w:line="560" w:lineRule="exact" w:before="0" w:after="0"/>
        <w:ind w:firstLine="640"/>
      </w:pPr>
      <w:r>
        <w:rPr>
          <w:rFonts w:ascii="FangSong" w:hAnsi="FangSong" w:eastAsia="FangSong"/>
          <w:b w:val="0"/>
          <w:color w:val="000000"/>
          <w:sz w:val="32"/>
        </w:rPr>
        <w:t>本次论坛以“智联未来·共创生态”为主题，旨在汇聚国内外顶尖专家学者、行业领军企业代表，围绕人工智能、量子计算、生物医药等前沿领域展开深入研讨，搭建高水平的科技交流与合作平台，促进两地科技成果转移转化。</w:t>
      </w:r>
    </w:p>
    <w:p>
      <w:pPr>
        <w:spacing w:line="560" w:lineRule="exact" w:before="0" w:after="0"/>
        <w:ind w:firstLine="640"/>
      </w:pPr>
      <w:r>
        <w:rPr>
          <w:rFonts w:ascii="SimHei" w:hAnsi="SimHei" w:eastAsia="SimHei"/>
          <w:b w:val="0"/>
          <w:color w:val="000000"/>
          <w:sz w:val="32"/>
        </w:rPr>
        <w:t>二、举办时间与地点</w:t>
      </w:r>
    </w:p>
    <w:p>
      <w:pPr>
        <w:spacing w:line="560" w:lineRule="exact" w:before="0" w:after="0"/>
        <w:ind w:firstLine="640"/>
      </w:pPr>
      <w:r>
        <w:rPr>
          <w:rFonts w:ascii="FangSong" w:hAnsi="FangSong" w:eastAsia="FangSong"/>
          <w:b w:val="0"/>
          <w:color w:val="000000"/>
          <w:sz w:val="32"/>
        </w:rPr>
        <w:t>拟定于2026年9月中旬在东海市国际会议中心举办，会期2天。具体日期可根据贵市工作安排协商确定。</w:t>
      </w:r>
    </w:p>
    <w:p>
      <w:pPr>
        <w:spacing w:line="560" w:lineRule="exact" w:before="0" w:after="0"/>
        <w:ind w:firstLine="640"/>
      </w:pPr>
      <w:r>
        <w:rPr>
          <w:rFonts w:ascii="SimHei" w:hAnsi="SimHei" w:eastAsia="SimHei"/>
          <w:b w:val="0"/>
          <w:color w:val="000000"/>
          <w:sz w:val="32"/>
        </w:rPr>
        <w:t>三、合作方式</w:t>
      </w:r>
    </w:p>
    <w:p>
      <w:pPr>
        <w:spacing w:line="560" w:lineRule="exact" w:before="0" w:after="0"/>
        <w:ind w:firstLine="640"/>
      </w:pPr>
      <w:r>
        <w:rPr>
          <w:rFonts w:ascii="FangSong" w:hAnsi="FangSong" w:eastAsia="FangSong"/>
          <w:b w:val="0"/>
          <w:color w:val="000000"/>
          <w:sz w:val="32"/>
        </w:rPr>
        <w:t>建议由京州市人民政府与东海市人民政府共同主办，两地科技局、工信局等部门具体承办。双方共同组建筹备工作委员会，负责论坛的总体策划、嘉宾邀请、宣传推广及会务保障工作。经费采取“共同承担、分项列支”的方式解决。</w:t>
      </w:r>
    </w:p>
    <w:p>
      <w:pPr>
        <w:spacing w:line="560" w:lineRule="exact" w:before="0" w:after="0"/>
        <w:ind w:firstLine="640"/>
      </w:pPr>
      <w:r>
        <w:rPr>
          <w:rFonts w:ascii="SimHei" w:hAnsi="SimHei" w:eastAsia="SimHei"/>
          <w:b w:val="0"/>
          <w:color w:val="000000"/>
          <w:sz w:val="32"/>
        </w:rPr>
        <w:t>四、下一步工作建议</w:t>
      </w:r>
    </w:p>
    <w:p>
      <w:pPr>
        <w:spacing w:line="560" w:lineRule="exact" w:before="0" w:after="0"/>
        <w:ind w:firstLine="640"/>
      </w:pPr>
      <w:r>
        <w:rPr>
          <w:rFonts w:ascii="FangSong" w:hAnsi="FangSong" w:eastAsia="FangSong"/>
          <w:b w:val="0"/>
          <w:color w:val="000000"/>
          <w:sz w:val="32"/>
        </w:rPr>
        <w:t>如蒙同意，建议双方尽快建立联络机制，指定专人对接，就论坛实施方案、嘉宾名单、经费预算等细节进行深入磋商。我市愿先行起草初步方案供贵市参考。</w:t>
      </w:r>
    </w:p>
    <w:p>
      <w:pPr>
        <w:spacing w:line="560" w:lineRule="exact" w:before="0" w:after="0"/>
        <w:ind w:firstLine="640"/>
      </w:pPr>
      <w:r>
        <w:rPr>
          <w:rFonts w:ascii="FangSong" w:hAnsi="FangSong" w:eastAsia="FangSong"/>
          <w:b w:val="0"/>
          <w:color w:val="000000"/>
          <w:sz w:val="32"/>
        </w:rPr>
        <w:t>专此函达，盼复。</w:t>
      </w:r>
    </w:p>
    <w:p>
      <w:pPr>
        <w:spacing w:line="560" w:lineRule="exact" w:before="320" w:after="0"/>
      </w:pPr>
      <w:r>
        <w:rPr>
          <w:rFonts w:ascii="FangSong" w:hAnsi="FangSong" w:eastAsia="FangSong"/>
          <w:b w:val="0"/>
          <w:color w:val="000000"/>
          <w:sz w:val="32"/>
        </w:rPr>
        <w:t>附件：未来科技论坛初步构想方案</w:t>
      </w:r>
    </w:p>
    <w:p>
      <w:pPr>
        <w:spacing w:line="560" w:lineRule="exact" w:before="560" w:after="0"/>
        <w:jc w:val="right"/>
      </w:pPr>
      <w:r>
        <w:rPr>
          <w:rFonts w:ascii="FangSong" w:hAnsi="FangSong" w:eastAsia="FangSong"/>
          <w:b w:val="0"/>
          <w:color w:val="000000"/>
          <w:sz w:val="32"/>
        </w:rPr>
        <w:t>京州市人民政府</w:t>
      </w:r>
    </w:p>
    <w:p>
      <w:pPr>
        <w:spacing w:line="560" w:lineRule="exact" w:before="0" w:after="0"/>
        <w:jc w:val="right"/>
      </w:pPr>
      <w:r>
        <w:rPr>
          <w:rFonts w:ascii="FangSong" w:hAnsi="FangSong" w:eastAsia="FangSong"/>
          <w:b w:val="0"/>
          <w:color w:val="000000"/>
          <w:sz w:val="32"/>
        </w:rPr>
        <w:t>2026年5月20日</w:t>
      </w:r>
    </w:p>
    <w:p>
      <w:pPr>
        <w:spacing w:before="0" w:after="0" w:line="40" w:lineRule="exact"/>
        <w:pBdr>
          <w:bottom w:val="single" w:sz="6" w:space="1" w:color="000000"/>
        </w:pBdr>
      </w:pPr>
    </w:p>
    <w:p>
      <w:pPr>
        <w:spacing w:before="0" w:after="0" w:line="40" w:lineRule="exact"/>
        <w:pBdr>
          <w:bottom w:val="single" w:sz="6" w:space="1" w:color="000000"/>
        </w:pBdr>
      </w:pPr>
    </w:p>
    <w:p>
      <w:pPr>
        <w:spacing w:line="560" w:lineRule="exact" w:before="0" w:after="0"/>
      </w:pPr>
      <w:r>
        <w:rPr>
          <w:rFonts w:ascii="FangSong" w:hAnsi="FangSong" w:eastAsia="FangSong"/>
          <w:b w:val="0"/>
          <w:color w:val="000000"/>
          <w:sz w:val="28"/>
        </w:rPr>
        <w:t>京州市人民政府办公室</w:t>
      </w:r>
      <w:r>
        <w:rPr>
          <w:rFonts w:ascii="FangSong" w:hAnsi="FangSong" w:eastAsia="FangSong"/>
          <w:b w:val="0"/>
          <w:color w:val="000000"/>
          <w:sz w:val="28"/>
        </w:rPr>
        <w:t xml:space="preserve">          2026年5月20日印发</w:t>
      </w:r>
    </w:p>
    <w:sectPr w:rsidR="00FC693F" w:rsidRPr="0006063C" w:rsidSect="00034616"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560" w:lineRule="exact" w:before="0" w:after="0"/>
    </w:pPr>
    <w:rPr>
      <w:rFonts w:ascii="FangSong" w:hAnsi="FangSong" w:eastAsia="FangSong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