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和解协议书</w:t>
      </w:r>
    </w:p>
    <w:p>
      <w:pPr>
        <w:spacing w:line="560" w:lineRule="exact" w:before="0" w:after="0"/>
        <w:ind w:firstLine="640"/>
      </w:pPr>
      <w:r>
        <w:rPr>
          <w:rFonts w:ascii="Times New Roman" w:hAnsi="Times New Roman" w:eastAsia="FangSong"/>
          <w:b/>
          <w:i w:val="0"/>
          <w:sz w:val="32"/>
        </w:rPr>
        <w:t>甲方（债权人）：</w:t>
      </w:r>
      <w:r>
        <w:rPr>
          <w:rFonts w:ascii="Times New Roman" w:hAnsi="Times New Roman" w:eastAsia="FangSong"/>
          <w:b w:val="0"/>
          <w:i w:val="0"/>
          <w:sz w:val="32"/>
        </w:rPr>
        <w:t xml:space="preserve"> 杭州某辰科技有限公司</w:t>
      </w:r>
    </w:p>
    <w:p>
      <w:pPr>
        <w:spacing w:line="560" w:lineRule="exact" w:before="0" w:after="0"/>
        <w:ind w:firstLine="640"/>
      </w:pPr>
      <w:r>
        <w:rPr>
          <w:rFonts w:ascii="Times New Roman" w:hAnsi="Times New Roman" w:eastAsia="FangSong"/>
          <w:b w:val="0"/>
          <w:i w:val="0"/>
          <w:sz w:val="32"/>
        </w:rPr>
        <w:t>统一社会信用代码：____________________</w:t>
      </w:r>
    </w:p>
    <w:p>
      <w:pPr>
        <w:spacing w:line="560" w:lineRule="exact" w:before="0" w:after="0"/>
        <w:ind w:firstLine="640"/>
      </w:pPr>
      <w:r>
        <w:rPr>
          <w:rFonts w:ascii="Times New Roman" w:hAnsi="Times New Roman" w:eastAsia="FangSong"/>
          <w:b w:val="0"/>
          <w:i w:val="0"/>
          <w:sz w:val="32"/>
        </w:rPr>
        <w:t>法定代表人：__________________</w:t>
      </w:r>
    </w:p>
    <w:p>
      <w:pPr>
        <w:spacing w:line="560" w:lineRule="exact" w:before="0" w:after="0"/>
        <w:ind w:firstLine="640"/>
      </w:pPr>
      <w:r>
        <w:rPr>
          <w:rFonts w:ascii="Times New Roman" w:hAnsi="Times New Roman" w:eastAsia="FangSong"/>
          <w:b w:val="0"/>
          <w:i w:val="0"/>
          <w:sz w:val="32"/>
        </w:rPr>
        <w:t>住所地：____________</w:t>
      </w:r>
    </w:p>
    <w:p>
      <w:pPr>
        <w:spacing w:line="560" w:lineRule="exact" w:before="0" w:after="0"/>
        <w:ind w:firstLine="640"/>
      </w:pPr>
      <w:r>
        <w:rPr>
          <w:rFonts w:ascii="Times New Roman" w:hAnsi="Times New Roman" w:eastAsia="FangSong"/>
          <w:b/>
          <w:i w:val="0"/>
          <w:sz w:val="32"/>
        </w:rPr>
        <w:t>乙方（债务人）：</w:t>
      </w:r>
      <w:r>
        <w:rPr>
          <w:rFonts w:ascii="Times New Roman" w:hAnsi="Times New Roman" w:eastAsia="FangSong"/>
          <w:b w:val="0"/>
          <w:i w:val="0"/>
          <w:sz w:val="32"/>
        </w:rPr>
        <w:t xml:space="preserve"> 浙江某达网络技术有限公司</w:t>
      </w:r>
    </w:p>
    <w:p>
      <w:pPr>
        <w:spacing w:line="560" w:lineRule="exact" w:before="0" w:after="0"/>
        <w:ind w:firstLine="640"/>
      </w:pPr>
      <w:r>
        <w:rPr>
          <w:rFonts w:ascii="Times New Roman" w:hAnsi="Times New Roman" w:eastAsia="FangSong"/>
          <w:b w:val="0"/>
          <w:i w:val="0"/>
          <w:sz w:val="32"/>
        </w:rPr>
        <w:t>统一社会信用代码：____________________</w:t>
      </w:r>
    </w:p>
    <w:p>
      <w:pPr>
        <w:spacing w:line="560" w:lineRule="exact" w:before="0" w:after="0"/>
        <w:ind w:firstLine="640"/>
      </w:pPr>
      <w:r>
        <w:rPr>
          <w:rFonts w:ascii="Times New Roman" w:hAnsi="Times New Roman" w:eastAsia="FangSong"/>
          <w:b w:val="0"/>
          <w:i w:val="0"/>
          <w:sz w:val="32"/>
        </w:rPr>
        <w:t>法定代表人：__________________</w:t>
      </w:r>
    </w:p>
    <w:p>
      <w:pPr>
        <w:spacing w:line="560" w:lineRule="exact" w:before="0" w:after="0"/>
        <w:ind w:firstLine="640"/>
      </w:pPr>
      <w:r>
        <w:rPr>
          <w:rFonts w:ascii="Times New Roman" w:hAnsi="Times New Roman" w:eastAsia="FangSong"/>
          <w:b w:val="0"/>
          <w:i w:val="0"/>
          <w:sz w:val="32"/>
        </w:rPr>
        <w:t>住所地：____________</w:t>
      </w:r>
    </w:p>
    <w:p>
      <w:pPr>
        <w:spacing w:line="560" w:lineRule="exact" w:before="0" w:after="0"/>
        <w:ind w:firstLine="640"/>
      </w:pPr>
      <w:r>
        <w:rPr>
          <w:rFonts w:ascii="Times New Roman" w:hAnsi="Times New Roman" w:eastAsia="FangSong"/>
          <w:b w:val="0"/>
          <w:i w:val="0"/>
          <w:sz w:val="32"/>
        </w:rPr>
        <w:t>鉴于甲乙双方此前就软件开发服务事宜存在合同纠纷，现双方本着平等、自愿、互谅互让的原则，经友好协商，就解决上述争议达成如下和解协议，以资共同遵守。</w:t>
      </w:r>
    </w:p>
    <w:p>
      <w:pPr>
        <w:spacing w:line="560" w:lineRule="exact" w:before="120" w:after="40"/>
      </w:pPr>
      <w:r>
        <w:rPr>
          <w:rFonts w:ascii="Times New Roman" w:hAnsi="Times New Roman" w:eastAsia="SimHei"/>
          <w:b/>
          <w:i w:val="0"/>
          <w:sz w:val="32"/>
        </w:rPr>
        <w:t>第一条 争议事实确认</w:t>
      </w:r>
    </w:p>
    <w:p>
      <w:pPr>
        <w:spacing w:line="560" w:lineRule="exact" w:before="0" w:after="0"/>
        <w:ind w:firstLine="640"/>
      </w:pPr>
      <w:r>
        <w:rPr>
          <w:rFonts w:ascii="Times New Roman" w:hAnsi="Times New Roman" w:eastAsia="FangSong"/>
          <w:b w:val="0"/>
          <w:i w:val="0"/>
          <w:sz w:val="32"/>
        </w:rPr>
        <w:t>1.1 双方确认，因乙方在履行软件开发服务合同过程中存在违约行为/未完全履行合同义务，导致双方产生纠纷。截至本协议签署之日，乙方尚欠甲方款项共计人民币30万元。</w:t>
      </w:r>
    </w:p>
    <w:p>
      <w:pPr>
        <w:spacing w:line="560" w:lineRule="exact" w:before="0" w:after="0"/>
        <w:ind w:firstLine="640"/>
      </w:pPr>
      <w:r>
        <w:rPr>
          <w:rFonts w:ascii="Times New Roman" w:hAnsi="Times New Roman" w:eastAsia="FangSong"/>
          <w:b w:val="0"/>
          <w:i w:val="0"/>
          <w:sz w:val="32"/>
        </w:rPr>
        <w:t>1.2 上述款项构成如下：</w:t>
      </w:r>
    </w:p>
    <w:p>
      <w:pPr>
        <w:spacing w:line="560" w:lineRule="exact" w:before="0" w:after="0"/>
        <w:ind w:firstLine="640"/>
      </w:pPr>
      <w:r>
        <w:rPr>
          <w:rFonts w:ascii="Times New Roman" w:hAnsi="Times New Roman" w:eastAsia="FangSong"/>
          <w:b w:val="0"/>
          <w:i w:val="0"/>
          <w:sz w:val="32"/>
        </w:rPr>
        <w:t>- 软件开发服务欠款本金：人民币贰拾捌万元整（¥280,000.00）；</w:t>
      </w:r>
    </w:p>
    <w:p>
      <w:pPr>
        <w:spacing w:line="560" w:lineRule="exact" w:before="0" w:after="0"/>
        <w:ind w:firstLine="640"/>
      </w:pPr>
      <w:r>
        <w:rPr>
          <w:rFonts w:ascii="Times New Roman" w:hAnsi="Times New Roman" w:eastAsia="FangSong"/>
          <w:b w:val="0"/>
          <w:i w:val="0"/>
          <w:sz w:val="32"/>
        </w:rPr>
        <w:t>- 违约金：人民币贰万元整（¥20,000.00）。</w:t>
      </w:r>
    </w:p>
    <w:p>
      <w:pPr>
        <w:spacing w:line="560" w:lineRule="exact" w:before="120" w:after="40"/>
      </w:pPr>
      <w:r>
        <w:rPr>
          <w:rFonts w:ascii="Times New Roman" w:hAnsi="Times New Roman" w:eastAsia="SimHei"/>
          <w:b/>
          <w:i w:val="0"/>
          <w:sz w:val="32"/>
        </w:rPr>
        <w:t>第二条 和解金额及支付方式</w:t>
      </w:r>
    </w:p>
    <w:p>
      <w:pPr>
        <w:spacing w:line="560" w:lineRule="exact" w:before="0" w:after="0"/>
        <w:ind w:firstLine="640"/>
      </w:pPr>
      <w:r>
        <w:rPr>
          <w:rFonts w:ascii="Times New Roman" w:hAnsi="Times New Roman" w:eastAsia="FangSong"/>
          <w:b w:val="0"/>
          <w:i w:val="0"/>
          <w:sz w:val="32"/>
        </w:rPr>
        <w:t xml:space="preserve">2.1 </w:t>
      </w:r>
      <w:r>
        <w:rPr>
          <w:rFonts w:ascii="Times New Roman" w:hAnsi="Times New Roman" w:eastAsia="FangSong"/>
          <w:b/>
          <w:i w:val="0"/>
          <w:sz w:val="32"/>
        </w:rPr>
        <w:t>和解总金额</w:t>
      </w:r>
      <w:r>
        <w:rPr>
          <w:rFonts w:ascii="Times New Roman" w:hAnsi="Times New Roman" w:eastAsia="FangSong"/>
          <w:b w:val="0"/>
          <w:i w:val="0"/>
          <w:sz w:val="32"/>
        </w:rPr>
        <w:t>：乙方同意向甲方支付和解款项共计人民币叁拾万元整（¥300,000.00），该金额为含税/不含税金额（请根据原合同约定选择，若原合同未约定则默认为含税）。</w:t>
      </w:r>
    </w:p>
    <w:p>
      <w:pPr>
        <w:spacing w:line="560" w:lineRule="exact" w:before="0" w:after="0"/>
        <w:ind w:firstLine="640"/>
      </w:pPr>
      <w:r>
        <w:rPr>
          <w:rFonts w:ascii="Times New Roman" w:hAnsi="Times New Roman" w:eastAsia="FangSong"/>
          <w:b w:val="0"/>
          <w:i w:val="0"/>
          <w:sz w:val="32"/>
        </w:rPr>
        <w:t xml:space="preserve">2.2 </w:t>
      </w:r>
      <w:r>
        <w:rPr>
          <w:rFonts w:ascii="Times New Roman" w:hAnsi="Times New Roman" w:eastAsia="FangSong"/>
          <w:b/>
          <w:i w:val="0"/>
          <w:sz w:val="32"/>
        </w:rPr>
        <w:t>支付期限与分期安排</w:t>
      </w:r>
      <w:r>
        <w:rPr>
          <w:rFonts w:ascii="Times New Roman" w:hAnsi="Times New Roman" w:eastAsia="FangSong"/>
          <w:b w:val="0"/>
          <w:i w:val="0"/>
          <w:sz w:val="32"/>
        </w:rPr>
        <w:t>：乙方分两期向甲方支付上述款项：</w:t>
      </w:r>
    </w:p>
    <w:p>
      <w:pPr>
        <w:spacing w:line="560" w:lineRule="exact" w:before="0" w:after="0"/>
        <w:ind w:firstLine="640"/>
      </w:pPr>
      <w:r>
        <w:rPr>
          <w:rFonts w:ascii="Times New Roman" w:hAnsi="Times New Roman" w:eastAsia="FangSong"/>
          <w:b w:val="0"/>
          <w:i w:val="0"/>
          <w:sz w:val="32"/>
        </w:rPr>
        <w:t xml:space="preserve">- </w:t>
      </w:r>
      <w:r>
        <w:rPr>
          <w:rFonts w:ascii="Times New Roman" w:hAnsi="Times New Roman" w:eastAsia="FangSong"/>
          <w:b/>
          <w:i w:val="0"/>
          <w:sz w:val="32"/>
        </w:rPr>
        <w:t>第一期</w:t>
      </w:r>
      <w:r>
        <w:rPr>
          <w:rFonts w:ascii="Times New Roman" w:hAnsi="Times New Roman" w:eastAsia="FangSong"/>
          <w:b w:val="0"/>
          <w:i w:val="0"/>
          <w:sz w:val="32"/>
        </w:rPr>
        <w:t>：乙方应于本协议签署之日起7日内，向甲方支付人民币壹拾伍万元整（¥150,000.00）；</w:t>
      </w:r>
    </w:p>
    <w:p>
      <w:pPr>
        <w:spacing w:line="560" w:lineRule="exact" w:before="0" w:after="0"/>
        <w:ind w:firstLine="640"/>
      </w:pPr>
      <w:r>
        <w:rPr>
          <w:rFonts w:ascii="Times New Roman" w:hAnsi="Times New Roman" w:eastAsia="FangSong"/>
          <w:b w:val="0"/>
          <w:i w:val="0"/>
          <w:sz w:val="32"/>
        </w:rPr>
        <w:t xml:space="preserve">- </w:t>
      </w:r>
      <w:r>
        <w:rPr>
          <w:rFonts w:ascii="Times New Roman" w:hAnsi="Times New Roman" w:eastAsia="FangSong"/>
          <w:b/>
          <w:i w:val="0"/>
          <w:sz w:val="32"/>
        </w:rPr>
        <w:t>第二期</w:t>
      </w:r>
      <w:r>
        <w:rPr>
          <w:rFonts w:ascii="Times New Roman" w:hAnsi="Times New Roman" w:eastAsia="FangSong"/>
          <w:b w:val="0"/>
          <w:i w:val="0"/>
          <w:sz w:val="32"/>
        </w:rPr>
        <w:t>：乙方应于本协议签署之日起30日内，向甲方支付人民币壹拾伍万元整（¥150,000.00）。</w:t>
      </w:r>
    </w:p>
    <w:p>
      <w:pPr>
        <w:spacing w:line="560" w:lineRule="exact" w:before="0" w:after="0"/>
        <w:ind w:firstLine="640"/>
      </w:pPr>
      <w:r>
        <w:rPr>
          <w:rFonts w:ascii="Times New Roman" w:hAnsi="Times New Roman" w:eastAsia="FangSong"/>
          <w:b w:val="0"/>
          <w:i w:val="0"/>
          <w:sz w:val="32"/>
        </w:rPr>
        <w:t xml:space="preserve">2.3 </w:t>
      </w:r>
      <w:r>
        <w:rPr>
          <w:rFonts w:ascii="Times New Roman" w:hAnsi="Times New Roman" w:eastAsia="FangSong"/>
          <w:b/>
          <w:i w:val="0"/>
          <w:sz w:val="32"/>
        </w:rPr>
        <w:t>收款账户信息</w:t>
      </w:r>
      <w:r>
        <w:rPr>
          <w:rFonts w:ascii="Times New Roman" w:hAnsi="Times New Roman" w:eastAsia="FangSong"/>
          <w:b w:val="0"/>
          <w:i w:val="0"/>
          <w:sz w:val="32"/>
        </w:rPr>
        <w:t>：</w:t>
      </w:r>
    </w:p>
    <w:p>
      <w:pPr>
        <w:spacing w:line="560" w:lineRule="exact" w:before="0" w:after="0"/>
        <w:ind w:firstLine="640"/>
      </w:pPr>
      <w:r>
        <w:rPr>
          <w:rFonts w:ascii="Times New Roman" w:hAnsi="Times New Roman" w:eastAsia="FangSong"/>
          <w:b w:val="0"/>
          <w:i w:val="0"/>
          <w:sz w:val="32"/>
        </w:rPr>
        <w:t>乙方应将上述款项汇入甲方指定以下账户：</w:t>
      </w:r>
    </w:p>
    <w:p>
      <w:pPr>
        <w:spacing w:line="560" w:lineRule="exact" w:before="0" w:after="0"/>
        <w:ind w:firstLine="640"/>
      </w:pPr>
      <w:r>
        <w:rPr>
          <w:rFonts w:ascii="Times New Roman" w:hAnsi="Times New Roman" w:eastAsia="FangSong"/>
          <w:b w:val="0"/>
          <w:i w:val="0"/>
          <w:sz w:val="32"/>
        </w:rPr>
        <w:t>- 户名：杭州某辰科技有限公司</w:t>
      </w:r>
    </w:p>
    <w:p>
      <w:pPr>
        <w:spacing w:line="560" w:lineRule="exact" w:before="0" w:after="0"/>
        <w:ind w:firstLine="640"/>
      </w:pPr>
      <w:r>
        <w:rPr>
          <w:rFonts w:ascii="Times New Roman" w:hAnsi="Times New Roman" w:eastAsia="FangSong"/>
          <w:b w:val="0"/>
          <w:i w:val="0"/>
          <w:sz w:val="32"/>
        </w:rPr>
        <w:t>- 开户行：____________</w:t>
      </w:r>
    </w:p>
    <w:p>
      <w:pPr>
        <w:spacing w:line="560" w:lineRule="exact" w:before="0" w:after="0"/>
        <w:ind w:firstLine="640"/>
      </w:pPr>
      <w:r>
        <w:rPr>
          <w:rFonts w:ascii="Times New Roman" w:hAnsi="Times New Roman" w:eastAsia="FangSong"/>
          <w:b w:val="0"/>
          <w:i w:val="0"/>
          <w:sz w:val="32"/>
        </w:rPr>
        <w:t>- 账号：____________</w:t>
      </w:r>
    </w:p>
    <w:p>
      <w:pPr>
        <w:spacing w:line="560" w:lineRule="exact" w:before="120" w:after="40"/>
      </w:pPr>
      <w:r>
        <w:rPr>
          <w:rFonts w:ascii="Times New Roman" w:hAnsi="Times New Roman" w:eastAsia="SimHei"/>
          <w:b/>
          <w:i w:val="0"/>
          <w:sz w:val="32"/>
        </w:rPr>
        <w:t>第三条 加速到期条款</w:t>
      </w:r>
    </w:p>
    <w:p>
      <w:pPr>
        <w:spacing w:line="560" w:lineRule="exact" w:before="0" w:after="0"/>
        <w:ind w:firstLine="640"/>
      </w:pPr>
      <w:r>
        <w:rPr>
          <w:rFonts w:ascii="Times New Roman" w:hAnsi="Times New Roman" w:eastAsia="FangSong"/>
          <w:b w:val="0"/>
          <w:i w:val="0"/>
          <w:sz w:val="32"/>
        </w:rPr>
        <w:t>3.1 若乙方未按本协议第二条约定的时间足额支付任一期款项（包括逾期支付或少付），则视为乙方根本违约。</w:t>
      </w:r>
    </w:p>
    <w:p>
      <w:pPr>
        <w:spacing w:line="560" w:lineRule="exact" w:before="0" w:after="0"/>
        <w:ind w:firstLine="640"/>
      </w:pPr>
      <w:r>
        <w:rPr>
          <w:rFonts w:ascii="Times New Roman" w:hAnsi="Times New Roman" w:eastAsia="FangSong"/>
          <w:b w:val="0"/>
          <w:i w:val="0"/>
          <w:sz w:val="32"/>
        </w:rPr>
        <w:t>3.2 一旦发生上述违约情形，本协议项下剩余未付款项立即全部到期。甲方有权要求乙方立即一次性支付剩余全部款项，并有权就乙方逾期未付款项主张自逾期之日起至实际付清之日止的利息损失（利息计算标准参照全国银行间同业拆借中心公布的贷款市场报价利率LPR）。</w:t>
      </w:r>
    </w:p>
    <w:p>
      <w:pPr>
        <w:spacing w:line="560" w:lineRule="exact" w:before="120" w:after="40"/>
      </w:pPr>
      <w:r>
        <w:rPr>
          <w:rFonts w:ascii="Times New Roman" w:hAnsi="Times New Roman" w:eastAsia="SimHei"/>
          <w:b/>
          <w:i w:val="0"/>
          <w:sz w:val="32"/>
        </w:rPr>
        <w:t>第四条 责任免除与权利放弃</w:t>
      </w:r>
    </w:p>
    <w:p>
      <w:pPr>
        <w:spacing w:line="560" w:lineRule="exact" w:before="0" w:after="0"/>
        <w:ind w:firstLine="640"/>
      </w:pPr>
      <w:r>
        <w:rPr>
          <w:rFonts w:ascii="Times New Roman" w:hAnsi="Times New Roman" w:eastAsia="FangSong"/>
          <w:b w:val="0"/>
          <w:i w:val="0"/>
          <w:sz w:val="32"/>
        </w:rPr>
        <w:t>4.1 乙方按照本协议第二条、第三条约定全额支付和解款项后，双方就原软件开发服务合同及相关纠纷项下的债权债务关系即告终结。</w:t>
      </w:r>
    </w:p>
    <w:p>
      <w:pPr>
        <w:spacing w:line="560" w:lineRule="exact" w:before="0" w:after="0"/>
        <w:ind w:firstLine="640"/>
      </w:pPr>
      <w:r>
        <w:rPr>
          <w:rFonts w:ascii="Times New Roman" w:hAnsi="Times New Roman" w:eastAsia="FangSong"/>
          <w:b w:val="0"/>
          <w:i w:val="0"/>
          <w:sz w:val="32"/>
        </w:rPr>
        <w:t>4.2 除本协议约定的付款义务外，双方互不追究对方其他任何法律责任（包括但不限于违约责任、侵权责任、赔偿责任等）。甲方不得再就同一事实向乙方主张任何权利，乙方亦不得就已完成的工作成果向甲方主张额外费用。</w:t>
      </w:r>
    </w:p>
    <w:p>
      <w:pPr>
        <w:spacing w:line="560" w:lineRule="exact" w:before="0" w:after="0"/>
        <w:ind w:firstLine="640"/>
      </w:pPr>
      <w:r>
        <w:rPr>
          <w:rFonts w:ascii="Times New Roman" w:hAnsi="Times New Roman" w:eastAsia="FangSong"/>
          <w:b w:val="0"/>
          <w:i w:val="0"/>
          <w:sz w:val="32"/>
        </w:rPr>
        <w:t>4.3 若乙方未能按期足额履行本协议项下付款义务，则本条第4.1款、4.2款约定的责任免除条款自动失效，甲方有权恢复对原合同项下全部债权（包括但不限于本金、违约金、损害赔偿金、律师费、诉讼费等）的追索权。</w:t>
      </w:r>
    </w:p>
    <w:p>
      <w:pPr>
        <w:spacing w:line="560" w:lineRule="exact" w:before="120" w:after="40"/>
      </w:pPr>
      <w:r>
        <w:rPr>
          <w:rFonts w:ascii="Times New Roman" w:hAnsi="Times New Roman" w:eastAsia="SimHei"/>
          <w:b/>
          <w:i w:val="0"/>
          <w:sz w:val="32"/>
        </w:rPr>
        <w:t>第五条 保密义务</w:t>
      </w:r>
    </w:p>
    <w:p>
      <w:pPr>
        <w:spacing w:line="560" w:lineRule="exact" w:before="0" w:after="0"/>
        <w:ind w:firstLine="640"/>
      </w:pPr>
      <w:r>
        <w:rPr>
          <w:rFonts w:ascii="Times New Roman" w:hAnsi="Times New Roman" w:eastAsia="FangSong"/>
          <w:b w:val="0"/>
          <w:i w:val="0"/>
          <w:sz w:val="32"/>
        </w:rPr>
        <w:t>5.1 双方承诺，对本协议的内容以及在协商过程中知悉的对方商业秘密、技术秘密及其他未公开信息负有保密义务。</w:t>
      </w:r>
    </w:p>
    <w:p>
      <w:pPr>
        <w:spacing w:line="560" w:lineRule="exact" w:before="0" w:after="0"/>
        <w:ind w:firstLine="640"/>
      </w:pPr>
      <w:r>
        <w:rPr>
          <w:rFonts w:ascii="Times New Roman" w:hAnsi="Times New Roman" w:eastAsia="FangSong"/>
          <w:b w:val="0"/>
          <w:i w:val="0"/>
          <w:sz w:val="32"/>
        </w:rPr>
        <w:t>5.2 未经对方书面同意，任何一方不得向第三方披露本协议内容，但法律法规另有规定、司法机关或行政机关强制要求的除外。</w:t>
      </w:r>
    </w:p>
    <w:p>
      <w:pPr>
        <w:spacing w:line="560" w:lineRule="exact" w:before="120" w:after="40"/>
      </w:pPr>
      <w:r>
        <w:rPr>
          <w:rFonts w:ascii="Times New Roman" w:hAnsi="Times New Roman" w:eastAsia="SimHei"/>
          <w:b/>
          <w:i w:val="0"/>
          <w:sz w:val="32"/>
        </w:rPr>
        <w:t>第六条 违约责任</w:t>
      </w:r>
    </w:p>
    <w:p>
      <w:pPr>
        <w:spacing w:line="560" w:lineRule="exact" w:before="0" w:after="0"/>
        <w:ind w:firstLine="640"/>
      </w:pPr>
      <w:r>
        <w:rPr>
          <w:rFonts w:ascii="Times New Roman" w:hAnsi="Times New Roman" w:eastAsia="FangSong"/>
          <w:b w:val="0"/>
          <w:i w:val="0"/>
          <w:sz w:val="32"/>
        </w:rPr>
        <w:t>6.1 若乙方违反本协议约定，除应继续履行付款义务外，还应赔偿因此给甲方造成的全部损失，包括但不限于甲方为实现债权而支出的律师费、诉讼费、保全费、担保费、差旅费等合理费用。</w:t>
      </w:r>
    </w:p>
    <w:p>
      <w:pPr>
        <w:spacing w:line="560" w:lineRule="exact" w:before="120" w:after="40"/>
      </w:pPr>
      <w:r>
        <w:rPr>
          <w:rFonts w:ascii="Times New Roman" w:hAnsi="Times New Roman" w:eastAsia="SimHei"/>
          <w:b/>
          <w:i w:val="0"/>
          <w:sz w:val="32"/>
        </w:rPr>
        <w:t>第七条 争议解决</w:t>
      </w:r>
    </w:p>
    <w:p>
      <w:pPr>
        <w:spacing w:line="560" w:lineRule="exact" w:before="0" w:after="0"/>
        <w:ind w:firstLine="640"/>
      </w:pPr>
      <w:r>
        <w:rPr>
          <w:rFonts w:ascii="Times New Roman" w:hAnsi="Times New Roman" w:eastAsia="FangSong"/>
          <w:b w:val="0"/>
          <w:i w:val="0"/>
          <w:sz w:val="32"/>
        </w:rPr>
        <w:t>7.1 因履行本协议发生的争议，双方应首先通过友好协商解决；协商不成的，任何一方均有权向甲方所在地有管辖权的人民法院提起诉讼。</w:t>
      </w:r>
    </w:p>
    <w:p>
      <w:pPr>
        <w:spacing w:line="560" w:lineRule="exact" w:before="120" w:after="40"/>
      </w:pPr>
      <w:r>
        <w:rPr>
          <w:rFonts w:ascii="Times New Roman" w:hAnsi="Times New Roman" w:eastAsia="SimHei"/>
          <w:b/>
          <w:i w:val="0"/>
          <w:sz w:val="32"/>
        </w:rPr>
        <w:t>第八条 其他</w:t>
      </w:r>
    </w:p>
    <w:p>
      <w:pPr>
        <w:spacing w:line="560" w:lineRule="exact" w:before="0" w:after="0"/>
        <w:ind w:firstLine="640"/>
      </w:pPr>
      <w:r>
        <w:rPr>
          <w:rFonts w:ascii="Times New Roman" w:hAnsi="Times New Roman" w:eastAsia="FangSong"/>
          <w:b w:val="0"/>
          <w:i w:val="0"/>
          <w:sz w:val="32"/>
        </w:rPr>
        <w:t>8.1 本协议自双方法定代表人或授权代表签字并加盖公章之日起生效。</w:t>
      </w:r>
    </w:p>
    <w:p>
      <w:pPr>
        <w:spacing w:line="560" w:lineRule="exact" w:before="0" w:after="0"/>
        <w:ind w:firstLine="640"/>
      </w:pPr>
      <w:r>
        <w:rPr>
          <w:rFonts w:ascii="Times New Roman" w:hAnsi="Times New Roman" w:eastAsia="FangSong"/>
          <w:b w:val="0"/>
          <w:i w:val="0"/>
          <w:sz w:val="32"/>
        </w:rPr>
        <w:t>8.2 本协议一式肆份，甲乙双方各执贰份，具有同等法律效力。</w:t>
      </w:r>
    </w:p>
    <w:p>
      <w:pPr>
        <w:spacing w:line="560" w:lineRule="exact" w:before="0" w:after="0"/>
        <w:ind w:firstLine="640"/>
      </w:pPr>
      <w:r>
        <w:rPr>
          <w:rFonts w:ascii="Times New Roman" w:hAnsi="Times New Roman" w:eastAsia="FangSong"/>
          <w:b w:val="0"/>
          <w:i w:val="0"/>
          <w:sz w:val="32"/>
        </w:rPr>
        <w:t>8.3 本协议未尽事宜，双方可另行签订补充协议，补充协议与本协议具有同等法律效力。</w:t>
      </w:r>
    </w:p>
    <w:p>
      <w:pPr>
        <w:spacing w:line="560" w:lineRule="exact" w:before="0" w:after="0"/>
        <w:ind w:firstLine="640"/>
      </w:pPr>
      <w:r>
        <w:rPr>
          <w:rFonts w:ascii="Times New Roman" w:hAnsi="Times New Roman" w:eastAsia="FangSong"/>
          <w:b w:val="0"/>
          <w:i w:val="0"/>
          <w:sz w:val="32"/>
        </w:rPr>
        <w:t>（以下无正文，为签署页）</w:t>
      </w:r>
    </w:p>
    <w:p>
      <w:pPr>
        <w:spacing w:line="560" w:lineRule="exact" w:before="0" w:after="0"/>
        <w:ind w:firstLine="640"/>
      </w:pPr>
      <w:r>
        <w:rPr>
          <w:rFonts w:ascii="Times New Roman" w:hAnsi="Times New Roman" w:eastAsia="FangSong"/>
          <w:b/>
          <w:i w:val="0"/>
          <w:sz w:val="32"/>
        </w:rPr>
        <w:t>甲方：杭州某辰科技有限公司（盖章）</w:t>
      </w:r>
    </w:p>
    <w:p>
      <w:pPr>
        <w:spacing w:line="560" w:lineRule="exact" w:before="0" w:after="0"/>
        <w:ind w:firstLine="640"/>
      </w:pPr>
      <w:r>
        <w:rPr>
          <w:rFonts w:ascii="Times New Roman" w:hAnsi="Times New Roman" w:eastAsia="FangSong"/>
          <w:b w:val="0"/>
          <w:i w:val="0"/>
          <w:sz w:val="32"/>
        </w:rPr>
        <w:t>法定代表人或授权代表（签字）：____________________</w:t>
      </w:r>
    </w:p>
    <w:p>
      <w:pPr>
        <w:spacing w:line="560" w:lineRule="exact" w:before="0" w:after="0"/>
        <w:ind w:firstLine="640"/>
      </w:pPr>
      <w:r>
        <w:rPr>
          <w:rFonts w:ascii="Times New Roman" w:hAnsi="Times New Roman" w:eastAsia="FangSong"/>
          <w:b w:val="0"/>
          <w:i w:val="0"/>
          <w:sz w:val="32"/>
        </w:rPr>
        <w:t>日期：______________</w:t>
      </w:r>
    </w:p>
    <w:p>
      <w:pPr>
        <w:spacing w:line="560" w:lineRule="exact" w:before="0" w:after="0"/>
        <w:ind w:firstLine="640"/>
      </w:pPr>
      <w:r>
        <w:rPr>
          <w:rFonts w:ascii="Times New Roman" w:hAnsi="Times New Roman" w:eastAsia="FangSong"/>
          <w:b/>
          <w:i w:val="0"/>
          <w:sz w:val="32"/>
        </w:rPr>
        <w:t>乙方：浙江某达网络技术有限公司（盖章）</w:t>
      </w:r>
    </w:p>
    <w:p>
      <w:pPr>
        <w:spacing w:line="560" w:lineRule="exact" w:before="0" w:after="0"/>
        <w:ind w:firstLine="640"/>
      </w:pPr>
      <w:r>
        <w:rPr>
          <w:rFonts w:ascii="Times New Roman" w:hAnsi="Times New Roman" w:eastAsia="FangSong"/>
          <w:b w:val="0"/>
          <w:i w:val="0"/>
          <w:sz w:val="32"/>
        </w:rPr>
        <w:t>法定代表人或授权代表（签字）：____________________</w:t>
      </w:r>
    </w:p>
    <w:p>
      <w:pPr>
        <w:spacing w:line="560" w:lineRule="exact" w:before="0" w:after="0"/>
        <w:ind w:firstLine="640"/>
      </w:pPr>
      <w:r>
        <w:rPr>
          <w:rFonts w:ascii="Times New Roman" w:hAnsi="Times New Roman" w:eastAsia="FangSong"/>
          <w:b w:val="0"/>
          <w:i w:val="0"/>
          <w:sz w:val="32"/>
        </w:rPr>
        <w:t>日期：______________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主体资格核实</w:t>
      </w:r>
      <w:r>
        <w:rPr>
          <w:rFonts w:ascii="Times New Roman" w:hAnsi="Times New Roman" w:eastAsia="KaiTi"/>
          <w:b w:val="0"/>
          <w:i w:val="0"/>
          <w:sz w:val="24"/>
        </w:rPr>
        <w:t>：签署前请务必核实对方营业执照副本原件，确保签约主体名称与营业执照一致，且处于存续状态。</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授权代表权限</w:t>
      </w:r>
      <w:r>
        <w:rPr>
          <w:rFonts w:ascii="Times New Roman" w:hAnsi="Times New Roman" w:eastAsia="KaiTi"/>
          <w:b w:val="0"/>
          <w:i w:val="0"/>
          <w:sz w:val="24"/>
        </w:rPr>
        <w:t>：若非由法定代表人亲自签署，签署人需提供加盖公章的《授权委托书》，明确授权范围及期限。</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印章管理</w:t>
      </w:r>
      <w:r>
        <w:rPr>
          <w:rFonts w:ascii="Times New Roman" w:hAnsi="Times New Roman" w:eastAsia="KaiTi"/>
          <w:b w:val="0"/>
          <w:i w:val="0"/>
          <w:sz w:val="24"/>
        </w:rPr>
        <w:t>：务必加盖公司公章或合同专用章，避免使用财务章、部门章等非效力性印章。骑缝章建议加盖，以防页面替换。</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日期填写</w:t>
      </w:r>
      <w:r>
        <w:rPr>
          <w:rFonts w:ascii="Times New Roman" w:hAnsi="Times New Roman" w:eastAsia="KaiTi"/>
          <w:b w:val="0"/>
          <w:i w:val="0"/>
          <w:sz w:val="24"/>
        </w:rPr>
        <w:t>：签署日期应如实填写，该日期将作为计算付款期限（7日、30日）的起算点，至关重要。</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附件效力</w:t>
      </w:r>
      <w:r>
        <w:rPr>
          <w:rFonts w:ascii="Times New Roman" w:hAnsi="Times New Roman" w:eastAsia="KaiTi"/>
          <w:b w:val="0"/>
          <w:i w:val="0"/>
          <w:sz w:val="24"/>
        </w:rPr>
        <w:t>：若原合同有附件或补充协议涉及本次纠纷背景，建议作为本协议附件一并归档，或在协议中明确原合同编号。</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原合同管辖条款</w:t>
      </w:r>
      <w:r>
        <w:rPr>
          <w:rFonts w:ascii="Times New Roman" w:hAnsi="Times New Roman" w:eastAsia="KaiTi"/>
          <w:b w:val="0"/>
          <w:i w:val="0"/>
          <w:sz w:val="24"/>
        </w:rPr>
        <w:t>：建议检索原《软件开发服务合同》中的争议解决条款，若原合同约定了仲裁或特定法院管辖，需评估本协议第七条约定是否有效或是否需要保持一致，以避免管辖权异议风险。</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发票开具义务</w:t>
      </w:r>
      <w:r>
        <w:rPr>
          <w:rFonts w:ascii="Times New Roman" w:hAnsi="Times New Roman" w:eastAsia="KaiTi"/>
          <w:b w:val="0"/>
          <w:i w:val="0"/>
          <w:sz w:val="24"/>
        </w:rPr>
        <w:t>：若原合同约定甲方需开具发票，建议在协议中明确发票开具的时间节点（是付款前还是付款后）及类型（增值税专用发票或普通发票），以免引发新的税务争议。</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违约金合法性审查</w:t>
      </w:r>
      <w:r>
        <w:rPr>
          <w:rFonts w:ascii="Times New Roman" w:hAnsi="Times New Roman" w:eastAsia="KaiTi"/>
          <w:b w:val="0"/>
          <w:i w:val="0"/>
          <w:sz w:val="24"/>
        </w:rPr>
        <w:t>：虽然双方已协商一致确定违约金为2万元，但若进入诉讼程序，法院可能会依据《民法典》第五百八十五条审查违约金是否过分高于实际损失。鉴于这是和解协议，通常尊重当事人意思自治，但保留相关证据（如催告函、损失证明）仍有益处。</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